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04" w:rsidRDefault="00D94904" w:rsidP="00FC5CD5">
      <w:pPr>
        <w:jc w:val="both"/>
        <w:rPr>
          <w:rFonts w:ascii="Tahoma" w:hAnsi="Tahoma" w:cs="Tahoma"/>
          <w:sz w:val="20"/>
          <w:szCs w:val="20"/>
        </w:rPr>
      </w:pPr>
    </w:p>
    <w:tbl>
      <w:tblPr>
        <w:tblW w:w="6972" w:type="dxa"/>
        <w:tblCellSpacing w:w="15" w:type="dxa"/>
        <w:tblCellMar>
          <w:top w:w="15" w:type="dxa"/>
          <w:left w:w="15" w:type="dxa"/>
          <w:bottom w:w="15" w:type="dxa"/>
          <w:right w:w="15" w:type="dxa"/>
        </w:tblCellMar>
        <w:tblLook w:val="04A0"/>
      </w:tblPr>
      <w:tblGrid>
        <w:gridCol w:w="8869"/>
      </w:tblGrid>
      <w:tr w:rsidR="00D94904" w:rsidRPr="0094744C" w:rsidTr="00EA00B6">
        <w:trPr>
          <w:trHeight w:val="240"/>
          <w:tblCellSpacing w:w="15" w:type="dxa"/>
        </w:trPr>
        <w:tc>
          <w:tcPr>
            <w:tcW w:w="7164" w:type="dxa"/>
            <w:vAlign w:val="center"/>
            <w:hideMark/>
          </w:tcPr>
          <w:p w:rsidR="00D94904" w:rsidRPr="00D94904" w:rsidRDefault="00D94904" w:rsidP="00D94904">
            <w:pPr>
              <w:jc w:val="both"/>
              <w:rPr>
                <w:rFonts w:ascii="Tahoma" w:hAnsi="Tahoma" w:cs="Tahoma"/>
                <w:i/>
                <w:sz w:val="20"/>
                <w:szCs w:val="20"/>
              </w:rPr>
            </w:pPr>
            <w:r w:rsidRPr="00D94904">
              <w:rPr>
                <w:rStyle w:val="Gl"/>
                <w:rFonts w:ascii="Tahoma" w:hAnsi="Tahoma" w:cs="Tahoma"/>
                <w:i/>
                <w:sz w:val="20"/>
                <w:szCs w:val="20"/>
              </w:rPr>
              <w:t>“</w:t>
            </w:r>
            <w:proofErr w:type="spellStart"/>
            <w:r w:rsidRPr="00D94904">
              <w:rPr>
                <w:rStyle w:val="Gl"/>
                <w:rFonts w:ascii="Tahoma" w:hAnsi="Tahoma" w:cs="Tahoma"/>
                <w:i/>
                <w:sz w:val="20"/>
                <w:szCs w:val="20"/>
              </w:rPr>
              <w:t>Türkiye’de</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Mukim</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Olup</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İsviçre’den</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Temettü</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ve</w:t>
            </w:r>
            <w:proofErr w:type="spellEnd"/>
            <w:r w:rsidRPr="00D94904">
              <w:rPr>
                <w:rStyle w:val="Gl"/>
                <w:rFonts w:ascii="Tahoma" w:hAnsi="Tahoma" w:cs="Tahoma"/>
                <w:i/>
                <w:sz w:val="20"/>
                <w:szCs w:val="20"/>
              </w:rPr>
              <w:t>/</w:t>
            </w:r>
            <w:proofErr w:type="spellStart"/>
            <w:r w:rsidRPr="00D94904">
              <w:rPr>
                <w:rStyle w:val="Gl"/>
                <w:rFonts w:ascii="Tahoma" w:hAnsi="Tahoma" w:cs="Tahoma"/>
                <w:i/>
                <w:sz w:val="20"/>
                <w:szCs w:val="20"/>
              </w:rPr>
              <w:t>veya</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Faiz</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Geliri</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Elde</w:t>
            </w:r>
            <w:proofErr w:type="spellEnd"/>
            <w:r w:rsidRPr="00D94904">
              <w:rPr>
                <w:rStyle w:val="Gl"/>
                <w:rFonts w:ascii="Tahoma" w:hAnsi="Tahoma" w:cs="Tahoma"/>
                <w:i/>
                <w:sz w:val="20"/>
                <w:szCs w:val="20"/>
              </w:rPr>
              <w:t xml:space="preserve"> Eden </w:t>
            </w:r>
            <w:proofErr w:type="spellStart"/>
            <w:r w:rsidRPr="00D94904">
              <w:rPr>
                <w:rStyle w:val="Gl"/>
                <w:rFonts w:ascii="Tahoma" w:hAnsi="Tahoma" w:cs="Tahoma"/>
                <w:i/>
                <w:sz w:val="20"/>
                <w:szCs w:val="20"/>
              </w:rPr>
              <w:t>Gerçek</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ve</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Tüzel</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Kişilerden</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İsviçre</w:t>
            </w:r>
            <w:proofErr w:type="spellEnd"/>
            <w:r w:rsidRPr="00D94904">
              <w:rPr>
                <w:rStyle w:val="Gl"/>
                <w:rFonts w:ascii="Tahoma" w:hAnsi="Tahoma" w:cs="Tahoma"/>
                <w:i/>
                <w:sz w:val="20"/>
                <w:szCs w:val="20"/>
              </w:rPr>
              <w:t xml:space="preserve"> Federal </w:t>
            </w:r>
            <w:proofErr w:type="spellStart"/>
            <w:r w:rsidRPr="00D94904">
              <w:rPr>
                <w:rStyle w:val="Gl"/>
                <w:rFonts w:ascii="Tahoma" w:hAnsi="Tahoma" w:cs="Tahoma"/>
                <w:i/>
                <w:sz w:val="20"/>
                <w:szCs w:val="20"/>
              </w:rPr>
              <w:t>Gelir</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İdaresi</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Tarafınca</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Doldurulması</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İstenilen</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Formlara</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İlişkin</w:t>
            </w:r>
            <w:proofErr w:type="spellEnd"/>
            <w:r w:rsidRPr="00D94904">
              <w:rPr>
                <w:rStyle w:val="Gl"/>
                <w:rFonts w:ascii="Tahoma" w:hAnsi="Tahoma" w:cs="Tahoma"/>
                <w:i/>
                <w:sz w:val="20"/>
                <w:szCs w:val="20"/>
              </w:rPr>
              <w:t xml:space="preserve"> </w:t>
            </w:r>
            <w:proofErr w:type="spellStart"/>
            <w:r w:rsidRPr="00D94904">
              <w:rPr>
                <w:rStyle w:val="Gl"/>
                <w:rFonts w:ascii="Tahoma" w:hAnsi="Tahoma" w:cs="Tahoma"/>
                <w:i/>
                <w:sz w:val="20"/>
                <w:szCs w:val="20"/>
              </w:rPr>
              <w:t>Duyuru</w:t>
            </w:r>
            <w:proofErr w:type="spellEnd"/>
            <w:r w:rsidRPr="00D94904">
              <w:rPr>
                <w:rFonts w:ascii="Tahoma" w:hAnsi="Tahoma" w:cs="Tahoma"/>
                <w:i/>
                <w:color w:val="6F6F6F"/>
                <w:sz w:val="20"/>
                <w:szCs w:val="20"/>
              </w:rPr>
              <w:t xml:space="preserve"> 13-08-14 15:50</w:t>
            </w:r>
            <w:r w:rsidRPr="00D94904">
              <w:rPr>
                <w:rFonts w:ascii="Tahoma" w:hAnsi="Tahoma" w:cs="Tahoma"/>
                <w:i/>
                <w:sz w:val="20"/>
                <w:szCs w:val="20"/>
              </w:rPr>
              <w:t xml:space="preserve"> </w:t>
            </w:r>
          </w:p>
          <w:p w:rsidR="00D94904" w:rsidRPr="00D94904" w:rsidRDefault="00D94904" w:rsidP="00D94904">
            <w:pPr>
              <w:jc w:val="both"/>
              <w:rPr>
                <w:rFonts w:ascii="Tahoma" w:hAnsi="Tahoma" w:cs="Tahoma"/>
                <w:i/>
                <w:sz w:val="20"/>
                <w:szCs w:val="20"/>
              </w:rPr>
            </w:pPr>
          </w:p>
        </w:tc>
      </w:tr>
      <w:tr w:rsidR="00D94904" w:rsidRPr="00D515E2" w:rsidTr="00EA00B6">
        <w:trPr>
          <w:tblCellSpacing w:w="15" w:type="dxa"/>
        </w:trPr>
        <w:tc>
          <w:tcPr>
            <w:tcW w:w="7164" w:type="dxa"/>
            <w:vAlign w:val="center"/>
            <w:hideMark/>
          </w:tcPr>
          <w:p w:rsidR="00D94904" w:rsidRDefault="00D94904" w:rsidP="00D94904">
            <w:pPr>
              <w:jc w:val="both"/>
              <w:rPr>
                <w:rFonts w:ascii="Tahoma" w:hAnsi="Tahoma" w:cs="Tahoma"/>
                <w:i/>
                <w:sz w:val="20"/>
                <w:szCs w:val="20"/>
              </w:rPr>
            </w:pPr>
            <w:proofErr w:type="spellStart"/>
            <w:r w:rsidRPr="00D94904">
              <w:rPr>
                <w:rFonts w:ascii="Tahoma" w:hAnsi="Tahoma" w:cs="Tahoma"/>
                <w:i/>
                <w:sz w:val="20"/>
                <w:szCs w:val="20"/>
              </w:rPr>
              <w:t>Türkiye’de</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mukim</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olup</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İsviçre’den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temettü</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ve</w:t>
            </w:r>
            <w:proofErr w:type="spellEnd"/>
            <w:r w:rsidRPr="00D94904">
              <w:rPr>
                <w:rFonts w:ascii="Tahoma" w:hAnsi="Tahoma" w:cs="Tahoma"/>
                <w:i/>
                <w:sz w:val="20"/>
                <w:szCs w:val="20"/>
              </w:rPr>
              <w:t>/</w:t>
            </w:r>
            <w:proofErr w:type="spellStart"/>
            <w:r w:rsidRPr="00D94904">
              <w:rPr>
                <w:rFonts w:ascii="Tahoma" w:hAnsi="Tahoma" w:cs="Tahoma"/>
                <w:i/>
                <w:sz w:val="20"/>
                <w:szCs w:val="20"/>
              </w:rPr>
              <w:t>veya</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faiz</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geliri</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elde</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eden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gerçek</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ve</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tüzel</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kişilerden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İsviçre</w:t>
            </w:r>
            <w:proofErr w:type="spellEnd"/>
            <w:r w:rsidRPr="00D94904">
              <w:rPr>
                <w:rFonts w:ascii="Tahoma" w:hAnsi="Tahoma" w:cs="Tahoma"/>
                <w:i/>
                <w:sz w:val="20"/>
                <w:szCs w:val="20"/>
              </w:rPr>
              <w:t xml:space="preserve"> Federal </w:t>
            </w:r>
            <w:proofErr w:type="spellStart"/>
            <w:r w:rsidRPr="00D94904">
              <w:rPr>
                <w:rFonts w:ascii="Tahoma" w:hAnsi="Tahoma" w:cs="Tahoma"/>
                <w:i/>
                <w:sz w:val="20"/>
                <w:szCs w:val="20"/>
              </w:rPr>
              <w:t>Gelir</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İdaresi</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tarafından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Türkiye’de</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onaylatılması</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talep</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edilen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birer</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örnekleri</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ekte</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yer</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alan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ve</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ayrıca</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aşağıda</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belirtilen</w:t>
            </w:r>
            <w:proofErr w:type="spellEnd"/>
            <w:r w:rsidRPr="00D94904">
              <w:rPr>
                <w:rFonts w:ascii="Tahoma" w:hAnsi="Tahoma" w:cs="Tahoma"/>
                <w:i/>
                <w:sz w:val="20"/>
                <w:szCs w:val="20"/>
              </w:rPr>
              <w:t xml:space="preserve"> web </w:t>
            </w:r>
            <w:proofErr w:type="spellStart"/>
            <w:r w:rsidRPr="00D94904">
              <w:rPr>
                <w:rFonts w:ascii="Tahoma" w:hAnsi="Tahoma" w:cs="Tahoma"/>
                <w:i/>
                <w:sz w:val="20"/>
                <w:szCs w:val="20"/>
              </w:rPr>
              <w:t>adreslerinden</w:t>
            </w:r>
            <w:proofErr w:type="spellEnd"/>
            <w:r w:rsidRPr="00D94904">
              <w:rPr>
                <w:rFonts w:ascii="Tahoma" w:hAnsi="Tahoma" w:cs="Tahoma"/>
                <w:i/>
                <w:sz w:val="20"/>
                <w:szCs w:val="20"/>
              </w:rPr>
              <w:t xml:space="preserve"> de </w:t>
            </w:r>
            <w:proofErr w:type="spellStart"/>
            <w:r w:rsidRPr="00D94904">
              <w:rPr>
                <w:rFonts w:ascii="Tahoma" w:hAnsi="Tahoma" w:cs="Tahoma"/>
                <w:i/>
                <w:sz w:val="20"/>
                <w:szCs w:val="20"/>
              </w:rPr>
              <w:t>temin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edilebilecek</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formlarla</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ilgili</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olarak</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aşağıdaki</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duyurunun</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yapılmasına</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ihtiyaç</w:t>
            </w:r>
            <w:proofErr w:type="spellEnd"/>
            <w:r w:rsidRPr="00D94904">
              <w:rPr>
                <w:rFonts w:ascii="Tahoma" w:hAnsi="Tahoma" w:cs="Tahoma"/>
                <w:i/>
                <w:sz w:val="20"/>
                <w:szCs w:val="20"/>
              </w:rPr>
              <w:t xml:space="preserve"> </w:t>
            </w:r>
            <w:proofErr w:type="spellStart"/>
            <w:r w:rsidRPr="00D94904">
              <w:rPr>
                <w:rFonts w:ascii="Tahoma" w:hAnsi="Tahoma" w:cs="Tahoma"/>
                <w:i/>
                <w:sz w:val="20"/>
                <w:szCs w:val="20"/>
              </w:rPr>
              <w:t>duyulmuştur</w:t>
            </w:r>
            <w:proofErr w:type="spellEnd"/>
            <w:r w:rsidRPr="00D94904">
              <w:rPr>
                <w:rFonts w:ascii="Tahoma" w:hAnsi="Tahoma" w:cs="Tahoma"/>
                <w:i/>
                <w:sz w:val="20"/>
                <w:szCs w:val="20"/>
              </w:rPr>
              <w:t xml:space="preserve">. </w:t>
            </w:r>
          </w:p>
          <w:p w:rsidR="00587FA8" w:rsidRPr="00D94904" w:rsidRDefault="00587FA8" w:rsidP="00D94904">
            <w:pPr>
              <w:jc w:val="both"/>
              <w:rPr>
                <w:rFonts w:ascii="Tahoma" w:hAnsi="Tahoma" w:cs="Tahoma"/>
                <w:i/>
                <w:sz w:val="20"/>
                <w:szCs w:val="20"/>
              </w:rPr>
            </w:pP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“Türkiye Cumhuriyeti ile İsviçre Konfederasyonu Arasında Gelir Üzerinden Alınan Vergilerde Çifte Vergilendirmeyi Önleme Anlaşması”nın “Mukim” başlıklı 4 üncü maddesi uyarınca Türkiye mukimi addedilen kişilerin, İsviçre’den elde ettikleri gelirlerin söz konusu Anlaşma hükümleri çerçevesinde vergilendirilebilmesi için talep ettikleri mukimlik belgesini düzenleme konusunda hâlihazırda yalnızca Gelir İdaresi Başkanlığı yetkilidir.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Türkiye’de mukim olan gerçek ve tüzel kişilerin İsviçre’den elde ettikleri söz konusu gelirlere Anlaşma hükümlerinin uygulanabilmesi için, Başkanlığımızca düzenlenen mukimlik belgesinin yanı sıra, aşağıda web adresleri verilen ve birer örnekleri ekte yer alan formların sarı renkle işaretlenen bölümlerinin de doldurularak İsviçre yetkili makamlarına gönderilmesi gerekmektedir. </w:t>
            </w:r>
          </w:p>
          <w:p w:rsidR="006F45F9" w:rsidRDefault="006F45F9" w:rsidP="00D94904">
            <w:pPr>
              <w:pStyle w:val="NormalWeb"/>
              <w:spacing w:before="0" w:after="0"/>
              <w:jc w:val="both"/>
              <w:rPr>
                <w:rFonts w:ascii="Tahoma" w:hAnsi="Tahoma" w:cs="Tahoma"/>
                <w:i/>
              </w:rPr>
            </w:pP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Faiz veya temettü gelirleri üzerinden kaynakta yapılan vergi kesintisinin iadesi için doldurulması gereken form (Form60): </w:t>
            </w:r>
          </w:p>
          <w:p w:rsidR="006F45F9" w:rsidRDefault="006F45F9" w:rsidP="00D94904">
            <w:pPr>
              <w:pStyle w:val="NormalWeb"/>
              <w:spacing w:before="0" w:after="0"/>
              <w:jc w:val="both"/>
              <w:rPr>
                <w:rFonts w:ascii="Tahoma" w:hAnsi="Tahoma" w:cs="Tahoma"/>
                <w:i/>
              </w:rPr>
            </w:pPr>
          </w:p>
          <w:p w:rsidR="00D94904" w:rsidRPr="00D94904" w:rsidRDefault="00CB6913" w:rsidP="00D94904">
            <w:pPr>
              <w:pStyle w:val="NormalWeb"/>
              <w:spacing w:before="0" w:after="0"/>
              <w:jc w:val="both"/>
              <w:rPr>
                <w:rFonts w:ascii="Tahoma" w:hAnsi="Tahoma" w:cs="Tahoma"/>
                <w:i/>
              </w:rPr>
            </w:pPr>
            <w:hyperlink r:id="rId8" w:tgtFrame="_blank" w:history="1">
              <w:r w:rsidR="00D94904" w:rsidRPr="00D94904">
                <w:rPr>
                  <w:rStyle w:val="Kpr"/>
                  <w:rFonts w:ascii="Tahoma" w:hAnsi="Tahoma" w:cs="Tahoma"/>
                  <w:i/>
                </w:rPr>
                <w:t>http://www.estv.admin.ch/verrechnungssteuer/dienstleistungen/00253/00626/index.html?lang=en</w:t>
              </w:r>
            </w:hyperlink>
            <w:r w:rsidR="00D94904" w:rsidRPr="00D94904">
              <w:rPr>
                <w:rFonts w:ascii="Tahoma" w:hAnsi="Tahoma" w:cs="Tahoma"/>
                <w:i/>
              </w:rPr>
              <w:t xml:space="preserve"> </w:t>
            </w:r>
          </w:p>
          <w:p w:rsidR="006F45F9" w:rsidRDefault="006F45F9" w:rsidP="00D94904">
            <w:pPr>
              <w:pStyle w:val="NormalWeb"/>
              <w:spacing w:before="0" w:after="0"/>
              <w:jc w:val="both"/>
              <w:rPr>
                <w:rFonts w:ascii="Tahoma" w:hAnsi="Tahoma" w:cs="Tahoma"/>
                <w:i/>
              </w:rPr>
            </w:pP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Anlaşmanın “</w:t>
            </w:r>
            <w:proofErr w:type="spellStart"/>
            <w:r w:rsidRPr="00D94904">
              <w:rPr>
                <w:rFonts w:ascii="Tahoma" w:hAnsi="Tahoma" w:cs="Tahoma"/>
                <w:i/>
              </w:rPr>
              <w:t>Temettüler”e</w:t>
            </w:r>
            <w:proofErr w:type="spellEnd"/>
            <w:r w:rsidRPr="00D94904">
              <w:rPr>
                <w:rFonts w:ascii="Tahoma" w:hAnsi="Tahoma" w:cs="Tahoma"/>
                <w:i/>
              </w:rPr>
              <w:t xml:space="preserve"> ilişkin 10/2/a/(i) maddesi uyarınca İsviçre kaynaklı temettü geliri elde edenler için doldurulması gereken form (Form823B): </w:t>
            </w:r>
          </w:p>
          <w:p w:rsidR="00D94904" w:rsidRPr="00D94904" w:rsidRDefault="00D94904" w:rsidP="00D94904">
            <w:pPr>
              <w:pStyle w:val="NormalWeb"/>
              <w:spacing w:before="0" w:after="0"/>
              <w:jc w:val="both"/>
              <w:rPr>
                <w:rFonts w:ascii="Tahoma" w:hAnsi="Tahoma" w:cs="Tahoma"/>
                <w:i/>
              </w:rPr>
            </w:pPr>
          </w:p>
          <w:p w:rsidR="00D94904" w:rsidRPr="00D94904" w:rsidRDefault="00CB6913" w:rsidP="00D94904">
            <w:pPr>
              <w:pStyle w:val="NormalWeb"/>
              <w:spacing w:before="0" w:after="0"/>
              <w:jc w:val="both"/>
              <w:rPr>
                <w:rFonts w:ascii="Tahoma" w:hAnsi="Tahoma" w:cs="Tahoma"/>
                <w:i/>
              </w:rPr>
            </w:pPr>
            <w:hyperlink r:id="rId9" w:tgtFrame="_blank" w:history="1">
              <w:r w:rsidR="00D94904" w:rsidRPr="00D94904">
                <w:rPr>
                  <w:rStyle w:val="Kpr"/>
                  <w:rFonts w:ascii="Tahoma" w:hAnsi="Tahoma" w:cs="Tahoma"/>
                  <w:i/>
                </w:rPr>
                <w:t>http://www.estv.admin.ch/verrechnungssteuer/dienstleistungen/00253/00625/index.html?lang=en</w:t>
              </w:r>
            </w:hyperlink>
            <w:r w:rsidR="00D94904" w:rsidRPr="00D94904">
              <w:rPr>
                <w:rFonts w:ascii="Tahoma" w:hAnsi="Tahoma" w:cs="Tahoma"/>
                <w:i/>
              </w:rPr>
              <w:t xml:space="preserve">  </w:t>
            </w:r>
          </w:p>
          <w:p w:rsidR="00D94904" w:rsidRPr="00D94904" w:rsidRDefault="00D94904" w:rsidP="00D94904">
            <w:pPr>
              <w:pStyle w:val="NormalWeb"/>
              <w:spacing w:before="0" w:after="0"/>
              <w:jc w:val="both"/>
              <w:rPr>
                <w:rFonts w:ascii="Tahoma" w:hAnsi="Tahoma" w:cs="Tahoma"/>
                <w:i/>
              </w:rPr>
            </w:pP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Yukarıda belirtilen linklerden ulaşılan bahse konu formların açılması ve/veya bilgisayara indirebilmesi için QDF programının sistemde yüklenmiş olması gerekmektedir. </w:t>
            </w:r>
          </w:p>
          <w:p w:rsidR="00D94904" w:rsidRPr="00D94904" w:rsidRDefault="00D94904" w:rsidP="00D94904">
            <w:pPr>
              <w:pStyle w:val="NormalWeb"/>
              <w:spacing w:before="0" w:after="0"/>
              <w:jc w:val="both"/>
              <w:rPr>
                <w:rFonts w:ascii="Tahoma" w:hAnsi="Tahoma" w:cs="Tahoma"/>
                <w:i/>
              </w:rPr>
            </w:pP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Bu kapsamda, faiz veya temettü gelirleri üzerinden kaynakta yapılan vergi kesintisinin iadesi için doldurulması gereken formda (Form60) bulunan; </w:t>
            </w:r>
          </w:p>
          <w:p w:rsidR="00D94904" w:rsidRPr="00D94904" w:rsidRDefault="00D94904" w:rsidP="00D94904">
            <w:pPr>
              <w:pStyle w:val="NormalWeb"/>
              <w:spacing w:before="0" w:after="0"/>
              <w:jc w:val="both"/>
              <w:rPr>
                <w:rFonts w:ascii="Tahoma" w:hAnsi="Tahoma" w:cs="Tahoma"/>
                <w:i/>
              </w:rPr>
            </w:pP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“Gelirin Gerçek Lehtarı” (</w:t>
            </w:r>
            <w:proofErr w:type="spellStart"/>
            <w:r w:rsidRPr="00D94904">
              <w:rPr>
                <w:rFonts w:ascii="Tahoma" w:hAnsi="Tahoma" w:cs="Tahoma"/>
                <w:i/>
              </w:rPr>
              <w:t>Beneficial</w:t>
            </w:r>
            <w:proofErr w:type="spellEnd"/>
            <w:r w:rsidRPr="00D94904">
              <w:rPr>
                <w:rFonts w:ascii="Tahoma" w:hAnsi="Tahoma" w:cs="Tahoma"/>
                <w:i/>
              </w:rPr>
              <w:t xml:space="preserve"> </w:t>
            </w:r>
            <w:proofErr w:type="spellStart"/>
            <w:r w:rsidRPr="00D94904">
              <w:rPr>
                <w:rFonts w:ascii="Tahoma" w:hAnsi="Tahoma" w:cs="Tahoma"/>
                <w:i/>
              </w:rPr>
              <w:t>Owner</w:t>
            </w:r>
            <w:proofErr w:type="spellEnd"/>
            <w:r w:rsidRPr="00D94904">
              <w:rPr>
                <w:rFonts w:ascii="Tahoma" w:hAnsi="Tahoma" w:cs="Tahoma"/>
                <w:i/>
              </w:rPr>
              <w:t xml:space="preserve"> of The </w:t>
            </w:r>
            <w:proofErr w:type="spellStart"/>
            <w:r w:rsidRPr="00D94904">
              <w:rPr>
                <w:rFonts w:ascii="Tahoma" w:hAnsi="Tahoma" w:cs="Tahoma"/>
                <w:i/>
              </w:rPr>
              <w:t>Income</w:t>
            </w:r>
            <w:proofErr w:type="spellEnd"/>
            <w:r w:rsidRPr="00D94904">
              <w:rPr>
                <w:rFonts w:ascii="Tahoma" w:hAnsi="Tahoma" w:cs="Tahoma"/>
                <w:i/>
              </w:rPr>
              <w:t xml:space="preserve">) ile “Gerçek Lehtar veya Yetkili </w:t>
            </w:r>
            <w:proofErr w:type="spellStart"/>
            <w:r w:rsidRPr="00D94904">
              <w:rPr>
                <w:rFonts w:ascii="Tahoma" w:hAnsi="Tahoma" w:cs="Tahoma"/>
                <w:i/>
              </w:rPr>
              <w:t>Acenta</w:t>
            </w:r>
            <w:proofErr w:type="spellEnd"/>
            <w:r w:rsidRPr="00D94904">
              <w:rPr>
                <w:rFonts w:ascii="Tahoma" w:hAnsi="Tahoma" w:cs="Tahoma"/>
                <w:i/>
              </w:rPr>
              <w:t>/Temsilcisi”ne (</w:t>
            </w:r>
            <w:proofErr w:type="spellStart"/>
            <w:r w:rsidRPr="00D94904">
              <w:rPr>
                <w:rFonts w:ascii="Tahoma" w:hAnsi="Tahoma" w:cs="Tahoma"/>
                <w:i/>
              </w:rPr>
              <w:t>Beneficial</w:t>
            </w:r>
            <w:proofErr w:type="spellEnd"/>
            <w:r w:rsidRPr="00D94904">
              <w:rPr>
                <w:rFonts w:ascii="Tahoma" w:hAnsi="Tahoma" w:cs="Tahoma"/>
                <w:i/>
              </w:rPr>
              <w:t xml:space="preserve"> </w:t>
            </w:r>
            <w:proofErr w:type="spellStart"/>
            <w:r w:rsidRPr="00D94904">
              <w:rPr>
                <w:rFonts w:ascii="Tahoma" w:hAnsi="Tahoma" w:cs="Tahoma"/>
                <w:i/>
              </w:rPr>
              <w:t>Owner</w:t>
            </w:r>
            <w:proofErr w:type="spellEnd"/>
            <w:r w:rsidRPr="00D94904">
              <w:rPr>
                <w:rFonts w:ascii="Tahoma" w:hAnsi="Tahoma" w:cs="Tahoma"/>
                <w:i/>
              </w:rPr>
              <w:t xml:space="preserve"> </w:t>
            </w:r>
            <w:proofErr w:type="spellStart"/>
            <w:r w:rsidRPr="00D94904">
              <w:rPr>
                <w:rFonts w:ascii="Tahoma" w:hAnsi="Tahoma" w:cs="Tahoma"/>
                <w:i/>
              </w:rPr>
              <w:t>or</w:t>
            </w:r>
            <w:proofErr w:type="spellEnd"/>
            <w:r w:rsidRPr="00D94904">
              <w:rPr>
                <w:rFonts w:ascii="Tahoma" w:hAnsi="Tahoma" w:cs="Tahoma"/>
                <w:i/>
              </w:rPr>
              <w:t xml:space="preserve"> </w:t>
            </w:r>
            <w:proofErr w:type="spellStart"/>
            <w:r w:rsidRPr="00D94904">
              <w:rPr>
                <w:rFonts w:ascii="Tahoma" w:hAnsi="Tahoma" w:cs="Tahoma"/>
                <w:i/>
              </w:rPr>
              <w:t>Authorised</w:t>
            </w:r>
            <w:proofErr w:type="spellEnd"/>
            <w:r w:rsidRPr="00D94904">
              <w:rPr>
                <w:rFonts w:ascii="Tahoma" w:hAnsi="Tahoma" w:cs="Tahoma"/>
                <w:i/>
              </w:rPr>
              <w:t xml:space="preserve"> </w:t>
            </w:r>
            <w:proofErr w:type="spellStart"/>
            <w:r w:rsidRPr="00D94904">
              <w:rPr>
                <w:rFonts w:ascii="Tahoma" w:hAnsi="Tahoma" w:cs="Tahoma"/>
                <w:i/>
              </w:rPr>
              <w:t>Agent</w:t>
            </w:r>
            <w:proofErr w:type="spellEnd"/>
            <w:r w:rsidRPr="00D94904">
              <w:rPr>
                <w:rFonts w:ascii="Tahoma" w:hAnsi="Tahoma" w:cs="Tahoma"/>
                <w:i/>
              </w:rPr>
              <w:t>/</w:t>
            </w:r>
            <w:proofErr w:type="spellStart"/>
            <w:r w:rsidRPr="00D94904">
              <w:rPr>
                <w:rFonts w:ascii="Tahoma" w:hAnsi="Tahoma" w:cs="Tahoma"/>
                <w:i/>
              </w:rPr>
              <w:t>Representative</w:t>
            </w:r>
            <w:proofErr w:type="spellEnd"/>
            <w:r w:rsidRPr="00D94904">
              <w:rPr>
                <w:rFonts w:ascii="Tahoma" w:hAnsi="Tahoma" w:cs="Tahoma"/>
                <w:i/>
              </w:rPr>
              <w:t xml:space="preserve">) ilişkin bilgilere ait bölümlerinin,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“Ödeme ile ilgili Tam Adres” (</w:t>
            </w:r>
            <w:proofErr w:type="spellStart"/>
            <w:r w:rsidRPr="00D94904">
              <w:rPr>
                <w:rFonts w:ascii="Tahoma" w:hAnsi="Tahoma" w:cs="Tahoma"/>
                <w:i/>
              </w:rPr>
              <w:t>Full</w:t>
            </w:r>
            <w:proofErr w:type="spellEnd"/>
            <w:r w:rsidRPr="00D94904">
              <w:rPr>
                <w:rFonts w:ascii="Tahoma" w:hAnsi="Tahoma" w:cs="Tahoma"/>
                <w:i/>
              </w:rPr>
              <w:t xml:space="preserve"> </w:t>
            </w:r>
            <w:proofErr w:type="spellStart"/>
            <w:r w:rsidRPr="00D94904">
              <w:rPr>
                <w:rFonts w:ascii="Tahoma" w:hAnsi="Tahoma" w:cs="Tahoma"/>
                <w:i/>
              </w:rPr>
              <w:t>Address</w:t>
            </w:r>
            <w:proofErr w:type="spellEnd"/>
            <w:r w:rsidRPr="00D94904">
              <w:rPr>
                <w:rFonts w:ascii="Tahoma" w:hAnsi="Tahoma" w:cs="Tahoma"/>
                <w:i/>
              </w:rPr>
              <w:t xml:space="preserve"> of </w:t>
            </w:r>
            <w:proofErr w:type="spellStart"/>
            <w:r w:rsidRPr="00D94904">
              <w:rPr>
                <w:rFonts w:ascii="Tahoma" w:hAnsi="Tahoma" w:cs="Tahoma"/>
                <w:i/>
              </w:rPr>
              <w:t>Payment</w:t>
            </w:r>
            <w:proofErr w:type="spellEnd"/>
            <w:r w:rsidRPr="00D94904">
              <w:rPr>
                <w:rFonts w:ascii="Tahoma" w:hAnsi="Tahoma" w:cs="Tahoma"/>
                <w:i/>
              </w:rPr>
              <w:t>) Bölümü ile elde edilen gelire ilişkin tutar bilgilerinin yer aldığı “İsviçre Frangı Cinsinden Yazılması Gereken Tutar“ (</w:t>
            </w:r>
            <w:proofErr w:type="spellStart"/>
            <w:r w:rsidRPr="00D94904">
              <w:rPr>
                <w:rFonts w:ascii="Tahoma" w:hAnsi="Tahoma" w:cs="Tahoma"/>
                <w:i/>
              </w:rPr>
              <w:t>Amounts</w:t>
            </w:r>
            <w:proofErr w:type="spellEnd"/>
            <w:r w:rsidRPr="00D94904">
              <w:rPr>
                <w:rFonts w:ascii="Tahoma" w:hAnsi="Tahoma" w:cs="Tahoma"/>
                <w:i/>
              </w:rPr>
              <w:t xml:space="preserve"> </w:t>
            </w:r>
            <w:proofErr w:type="spellStart"/>
            <w:r w:rsidRPr="00D94904">
              <w:rPr>
                <w:rFonts w:ascii="Tahoma" w:hAnsi="Tahoma" w:cs="Tahoma"/>
                <w:i/>
              </w:rPr>
              <w:t>Have</w:t>
            </w:r>
            <w:proofErr w:type="spellEnd"/>
            <w:r w:rsidRPr="00D94904">
              <w:rPr>
                <w:rFonts w:ascii="Tahoma" w:hAnsi="Tahoma" w:cs="Tahoma"/>
                <w:i/>
              </w:rPr>
              <w:t xml:space="preserve"> to be </w:t>
            </w:r>
            <w:proofErr w:type="spellStart"/>
            <w:r w:rsidRPr="00D94904">
              <w:rPr>
                <w:rFonts w:ascii="Tahoma" w:hAnsi="Tahoma" w:cs="Tahoma"/>
                <w:i/>
              </w:rPr>
              <w:t>Indicated</w:t>
            </w:r>
            <w:proofErr w:type="spellEnd"/>
            <w:r w:rsidRPr="00D94904">
              <w:rPr>
                <w:rFonts w:ascii="Tahoma" w:hAnsi="Tahoma" w:cs="Tahoma"/>
                <w:i/>
              </w:rPr>
              <w:t xml:space="preserve"> in </w:t>
            </w:r>
            <w:proofErr w:type="spellStart"/>
            <w:r w:rsidRPr="00D94904">
              <w:rPr>
                <w:rFonts w:ascii="Tahoma" w:hAnsi="Tahoma" w:cs="Tahoma"/>
                <w:i/>
              </w:rPr>
              <w:t>Swiss</w:t>
            </w:r>
            <w:proofErr w:type="spellEnd"/>
            <w:r w:rsidRPr="00D94904">
              <w:rPr>
                <w:rFonts w:ascii="Tahoma" w:hAnsi="Tahoma" w:cs="Tahoma"/>
                <w:i/>
              </w:rPr>
              <w:t xml:space="preserve"> </w:t>
            </w:r>
            <w:proofErr w:type="spellStart"/>
            <w:r w:rsidRPr="00D94904">
              <w:rPr>
                <w:rFonts w:ascii="Tahoma" w:hAnsi="Tahoma" w:cs="Tahoma"/>
                <w:i/>
              </w:rPr>
              <w:t>Francs</w:t>
            </w:r>
            <w:proofErr w:type="spellEnd"/>
            <w:r w:rsidRPr="00D94904">
              <w:rPr>
                <w:rFonts w:ascii="Tahoma" w:hAnsi="Tahoma" w:cs="Tahoma"/>
                <w:i/>
              </w:rPr>
              <w:t xml:space="preserve">) başlıklı bölümün,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“Geliri elde eden gerçek lehtar tarafından cevaplandırılacak sorular” (</w:t>
            </w:r>
            <w:proofErr w:type="spellStart"/>
            <w:r w:rsidRPr="00D94904">
              <w:rPr>
                <w:rFonts w:ascii="Tahoma" w:hAnsi="Tahoma" w:cs="Tahoma"/>
                <w:i/>
              </w:rPr>
              <w:t>Questions</w:t>
            </w:r>
            <w:proofErr w:type="spellEnd"/>
            <w:r w:rsidRPr="00D94904">
              <w:rPr>
                <w:rFonts w:ascii="Tahoma" w:hAnsi="Tahoma" w:cs="Tahoma"/>
                <w:i/>
              </w:rPr>
              <w:t xml:space="preserve"> to be </w:t>
            </w:r>
            <w:proofErr w:type="spellStart"/>
            <w:r w:rsidRPr="00D94904">
              <w:rPr>
                <w:rFonts w:ascii="Tahoma" w:hAnsi="Tahoma" w:cs="Tahoma"/>
                <w:i/>
              </w:rPr>
              <w:t>Answered</w:t>
            </w:r>
            <w:proofErr w:type="spellEnd"/>
            <w:r w:rsidRPr="00D94904">
              <w:rPr>
                <w:rFonts w:ascii="Tahoma" w:hAnsi="Tahoma" w:cs="Tahoma"/>
                <w:i/>
              </w:rPr>
              <w:t xml:space="preserve"> </w:t>
            </w:r>
            <w:proofErr w:type="spellStart"/>
            <w:r w:rsidRPr="00D94904">
              <w:rPr>
                <w:rFonts w:ascii="Tahoma" w:hAnsi="Tahoma" w:cs="Tahoma"/>
                <w:i/>
              </w:rPr>
              <w:t>by</w:t>
            </w:r>
            <w:proofErr w:type="spellEnd"/>
            <w:r w:rsidRPr="00D94904">
              <w:rPr>
                <w:rFonts w:ascii="Tahoma" w:hAnsi="Tahoma" w:cs="Tahoma"/>
                <w:i/>
              </w:rPr>
              <w:t xml:space="preserve"> the </w:t>
            </w:r>
            <w:proofErr w:type="spellStart"/>
            <w:r w:rsidRPr="00D94904">
              <w:rPr>
                <w:rFonts w:ascii="Tahoma" w:hAnsi="Tahoma" w:cs="Tahoma"/>
                <w:i/>
              </w:rPr>
              <w:t>Beneficial</w:t>
            </w:r>
            <w:proofErr w:type="spellEnd"/>
            <w:r w:rsidRPr="00D94904">
              <w:rPr>
                <w:rFonts w:ascii="Tahoma" w:hAnsi="Tahoma" w:cs="Tahoma"/>
                <w:i/>
              </w:rPr>
              <w:t xml:space="preserve"> </w:t>
            </w:r>
            <w:proofErr w:type="spellStart"/>
            <w:r w:rsidRPr="00D94904">
              <w:rPr>
                <w:rFonts w:ascii="Tahoma" w:hAnsi="Tahoma" w:cs="Tahoma"/>
                <w:i/>
              </w:rPr>
              <w:t>Owner</w:t>
            </w:r>
            <w:proofErr w:type="spellEnd"/>
            <w:r w:rsidRPr="00D94904">
              <w:rPr>
                <w:rFonts w:ascii="Tahoma" w:hAnsi="Tahoma" w:cs="Tahoma"/>
                <w:i/>
              </w:rPr>
              <w:t xml:space="preserve">) adlı bölümün,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ilgili kişilerce eksiksiz bir şekilde doldurulması gerekmektedir.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Diğer taraftan, “</w:t>
            </w:r>
            <w:proofErr w:type="spellStart"/>
            <w:r w:rsidRPr="00D94904">
              <w:rPr>
                <w:rFonts w:ascii="Tahoma" w:hAnsi="Tahoma" w:cs="Tahoma"/>
                <w:i/>
              </w:rPr>
              <w:t>Temettüler”e</w:t>
            </w:r>
            <w:proofErr w:type="spellEnd"/>
            <w:r w:rsidRPr="00D94904">
              <w:rPr>
                <w:rFonts w:ascii="Tahoma" w:hAnsi="Tahoma" w:cs="Tahoma"/>
                <w:i/>
              </w:rPr>
              <w:t xml:space="preserve"> ilişkin 10/2/a/(i) maddesi uyarınca İsviçre kaynaklı temettü geliri elde edenler için doldurulması gereken formda (Form823B) bulunan;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 Temettü gelirini ödeyen ve elde edene ilişkin bilgilere ait 1. Bölümün,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 Hisse senedi ile temsil edilen ve temettü gelirine konu olan sermaye payının İsviçre Frangı cinsinden tutarı ile bu tutara ilişkin bilgilerin yer aldığı 2. Bölümün,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lastRenderedPageBreak/>
              <w:t xml:space="preserve">• Temettüyü ödeyenin, kar payı dağıtımı hakkında lehtara daha önceden bildirimde bulunup bulunmadığının sorulduğu 3. Bölümün,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 Temettüyü ödeyen ve elde eden şirketlere ilişkin bilgilerin doğruluğunun ve anılan şirketlerin yapısında (özellikle mülkiyet ve iştirak ilişkilerinde) meydana gelmesi zorunlu değişikliklerin İsviçre Federal Vergi İdaresi’ne (FTA) bildirilme yükümlülüğünün kabul edildiğine dair beyanın yer aldığı 5. Bölümün,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Temettüyü elde edenin bağlı olduğu vergi dairesine ilişkin soruların yer aldığı “</w:t>
            </w:r>
            <w:proofErr w:type="spellStart"/>
            <w:r w:rsidRPr="00D94904">
              <w:rPr>
                <w:rFonts w:ascii="Tahoma" w:hAnsi="Tahoma" w:cs="Tahoma"/>
                <w:i/>
              </w:rPr>
              <w:t>Information</w:t>
            </w:r>
            <w:proofErr w:type="spellEnd"/>
            <w:r w:rsidRPr="00D94904">
              <w:rPr>
                <w:rFonts w:ascii="Tahoma" w:hAnsi="Tahoma" w:cs="Tahoma"/>
                <w:i/>
              </w:rPr>
              <w:t xml:space="preserve"> </w:t>
            </w:r>
            <w:proofErr w:type="spellStart"/>
            <w:r w:rsidRPr="00D94904">
              <w:rPr>
                <w:rFonts w:ascii="Tahoma" w:hAnsi="Tahoma" w:cs="Tahoma"/>
                <w:i/>
              </w:rPr>
              <w:t>For</w:t>
            </w:r>
            <w:proofErr w:type="spellEnd"/>
            <w:r w:rsidRPr="00D94904">
              <w:rPr>
                <w:rFonts w:ascii="Tahoma" w:hAnsi="Tahoma" w:cs="Tahoma"/>
                <w:i/>
              </w:rPr>
              <w:t xml:space="preserve"> The Tax Office” adlı bölümün,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ilgili kişilerce eksiksiz bir şekilde doldurulması gerekmektedir.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Söz konusu formların belirtilen gelirleri elde eden Türkiye mukimi gerçek veya tüzel kişilerce durumlarına uygun olarak 5 (beş) nüsha olarak doldurulması ve mukimlik belgesi başvuru dilekçesi ekinde Başkanlığımıza gönderilmesi gerekmektedir. </w:t>
            </w:r>
          </w:p>
          <w:p w:rsid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Default="00D94904" w:rsidP="00D94904">
            <w:pPr>
              <w:pStyle w:val="NormalWeb"/>
              <w:spacing w:before="0" w:after="0"/>
              <w:jc w:val="both"/>
              <w:rPr>
                <w:rFonts w:ascii="Tahoma" w:hAnsi="Tahoma" w:cs="Tahoma"/>
                <w:i/>
              </w:rPr>
            </w:pPr>
          </w:p>
          <w:p w:rsidR="00D94904" w:rsidRPr="00D94904" w:rsidRDefault="00D94904" w:rsidP="00D94904">
            <w:pPr>
              <w:pStyle w:val="NormalWeb"/>
              <w:spacing w:before="0" w:after="0"/>
              <w:jc w:val="both"/>
              <w:rPr>
                <w:rFonts w:ascii="Tahoma" w:hAnsi="Tahoma" w:cs="Tahoma"/>
                <w:i/>
              </w:rPr>
            </w:pPr>
          </w:p>
          <w:p w:rsidR="006F45F9" w:rsidRDefault="006F45F9" w:rsidP="00D94904">
            <w:pPr>
              <w:pStyle w:val="NormalWeb"/>
              <w:spacing w:before="0" w:after="0"/>
              <w:jc w:val="both"/>
              <w:rPr>
                <w:rFonts w:ascii="Tahoma" w:hAnsi="Tahoma" w:cs="Tahoma"/>
                <w:i/>
              </w:rPr>
            </w:pPr>
          </w:p>
          <w:p w:rsidR="00D94904" w:rsidRPr="00D94904" w:rsidRDefault="00D94904" w:rsidP="00D94904">
            <w:pPr>
              <w:pStyle w:val="NormalWeb"/>
              <w:spacing w:before="0" w:after="0"/>
              <w:jc w:val="both"/>
              <w:rPr>
                <w:rFonts w:ascii="Tahoma" w:hAnsi="Tahoma" w:cs="Tahoma"/>
                <w:i/>
              </w:rPr>
            </w:pPr>
            <w:bookmarkStart w:id="0" w:name="_GoBack"/>
            <w:bookmarkEnd w:id="0"/>
            <w:r w:rsidRPr="00D94904">
              <w:rPr>
                <w:rFonts w:ascii="Tahoma" w:hAnsi="Tahoma" w:cs="Tahoma"/>
                <w:i/>
              </w:rPr>
              <w:t xml:space="preserve">20.12.2013 tarih ve 3 </w:t>
            </w:r>
            <w:proofErr w:type="spellStart"/>
            <w:r w:rsidRPr="00D94904">
              <w:rPr>
                <w:rFonts w:ascii="Tahoma" w:hAnsi="Tahoma" w:cs="Tahoma"/>
                <w:i/>
              </w:rPr>
              <w:t>Nolu</w:t>
            </w:r>
            <w:proofErr w:type="spellEnd"/>
            <w:r w:rsidRPr="00D94904">
              <w:rPr>
                <w:rFonts w:ascii="Tahoma" w:hAnsi="Tahoma" w:cs="Tahoma"/>
                <w:i/>
              </w:rPr>
              <w:t xml:space="preserve"> Sirküler çerçevesinde değerlendirilecek taleplerin öngörülen şartları sağlaması halinde anılan başvuru sahibinin durumuna göre doldurulacak formlardan, Form60’ın birinci, ikinci ve dördüncü nüshaları, Başkanlığımızca düzenlenen mukimlik belgesi ile birlikte başvuru dilekçesindeki yazışma adresine gönderilecektir. Anılan formun birinci ve ikinci nüshaları başvuru sahibince Bern Federal Vergi İdaresi’ne (Federal Tax </w:t>
            </w:r>
            <w:proofErr w:type="spellStart"/>
            <w:r w:rsidRPr="00D94904">
              <w:rPr>
                <w:rFonts w:ascii="Tahoma" w:hAnsi="Tahoma" w:cs="Tahoma"/>
                <w:i/>
              </w:rPr>
              <w:t>Administration</w:t>
            </w:r>
            <w:proofErr w:type="spellEnd"/>
            <w:r w:rsidRPr="00D94904">
              <w:rPr>
                <w:rFonts w:ascii="Tahoma" w:hAnsi="Tahoma" w:cs="Tahoma"/>
                <w:i/>
              </w:rPr>
              <w:t xml:space="preserve">) verilecek, dördüncü nüsha ise başvuru sahibinde kalacaktır. Söz konusu formun üçüncü nüshası Başkanlığımızca muhafaza edilecek, beşinci nüshası ise başvuru sahibinin ikamet ettiği ilin vergi dairesi başkanlığı / defterdarlığı yoluyla bağlı bulunduğu vergi dairesine gönderilecektir.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Başvuru sahiplerince Form823B’nin doldurulması durumunda, adı geçen formun üç nüshası Başkanlığımızca düzenlenen mukimlik belgesi ile birlikte başvuru dilekçesindeki yazışma adresine gönderilecektir. Gönderilen nüshalardan ikisi başvuru sahibince Bern Federal Vergi İdaresi’ne (Federal Tax </w:t>
            </w:r>
            <w:proofErr w:type="spellStart"/>
            <w:r w:rsidRPr="00D94904">
              <w:rPr>
                <w:rFonts w:ascii="Tahoma" w:hAnsi="Tahoma" w:cs="Tahoma"/>
                <w:i/>
              </w:rPr>
              <w:t>Administration</w:t>
            </w:r>
            <w:proofErr w:type="spellEnd"/>
            <w:r w:rsidRPr="00D94904">
              <w:rPr>
                <w:rFonts w:ascii="Tahoma" w:hAnsi="Tahoma" w:cs="Tahoma"/>
                <w:i/>
              </w:rPr>
              <w:t xml:space="preserve">) verilecek, biri ise başvuru sahibinin kendisinde kalacaktır. Anılan formun geriye kalan nüshalardan biri Başkanlığımızca muhafaza edilecek, diğeri ise başvuru sahibinin ikamet ettiği ilin vergi dairesi başkanlığı / defterdarlığı yoluyla bağlı bulunduğu vergi dairesine gönderilecektir.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Türkiye mukimi gerçek ve tüzel kişiler, Gelir İdaresi Başkanlığınca düzenlenecek mukimlik belgesinin yanı sıra, bahse konu formları İsviçre yetkili makamlarına göndermeleri durumunda, Anlaşma hükümlerinden yararlanabileceklerdir. Aksi halde, yukarıda belirtilen gelirler için Anlaşma hükümleri uygulanamayacaktır.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xml:space="preserve">Duyurulur.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Style w:val="Gl"/>
                <w:rFonts w:ascii="Tahoma" w:hAnsi="Tahoma" w:cs="Tahoma"/>
                <w:i/>
              </w:rPr>
              <w:t>EKLER:</w:t>
            </w:r>
            <w:r w:rsidRPr="00D94904">
              <w:rPr>
                <w:rFonts w:ascii="Tahoma" w:hAnsi="Tahoma" w:cs="Tahoma"/>
                <w:i/>
              </w:rPr>
              <w:t xml:space="preserve">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t>- </w:t>
            </w:r>
            <w:hyperlink r:id="rId10" w:tgtFrame="page" w:history="1">
              <w:r w:rsidRPr="00D94904">
                <w:rPr>
                  <w:rStyle w:val="Kpr"/>
                  <w:rFonts w:ascii="Tahoma" w:hAnsi="Tahoma" w:cs="Tahoma"/>
                  <w:i/>
                </w:rPr>
                <w:t>Kaynakta yapılan vergi kesintisinin iadesi için doldurulması gereken form (Form60)</w:t>
              </w:r>
            </w:hyperlink>
            <w:r w:rsidRPr="00D94904">
              <w:rPr>
                <w:rFonts w:ascii="Tahoma" w:hAnsi="Tahoma" w:cs="Tahoma"/>
                <w:i/>
              </w:rPr>
              <w:t xml:space="preserve"> </w:t>
            </w:r>
          </w:p>
          <w:p w:rsidR="00D94904" w:rsidRPr="00D94904" w:rsidRDefault="00D94904" w:rsidP="00D94904">
            <w:pPr>
              <w:pStyle w:val="NormalWeb"/>
              <w:spacing w:before="0" w:after="0"/>
              <w:jc w:val="both"/>
              <w:rPr>
                <w:rFonts w:ascii="Tahoma" w:hAnsi="Tahoma" w:cs="Tahoma"/>
                <w:i/>
              </w:rPr>
            </w:pPr>
            <w:r w:rsidRPr="00D94904">
              <w:rPr>
                <w:rFonts w:ascii="Tahoma" w:hAnsi="Tahoma" w:cs="Tahoma"/>
                <w:i/>
              </w:rPr>
              <w:br/>
              <w:t xml:space="preserve">- </w:t>
            </w:r>
            <w:hyperlink r:id="rId11" w:tgtFrame="page" w:history="1">
              <w:r w:rsidRPr="00D94904">
                <w:rPr>
                  <w:rStyle w:val="Kpr"/>
                  <w:rFonts w:ascii="Tahoma" w:hAnsi="Tahoma" w:cs="Tahoma"/>
                  <w:i/>
                </w:rPr>
                <w:t>Anlaşmanın “</w:t>
              </w:r>
              <w:proofErr w:type="spellStart"/>
              <w:r w:rsidRPr="00D94904">
                <w:rPr>
                  <w:rStyle w:val="Kpr"/>
                  <w:rFonts w:ascii="Tahoma" w:hAnsi="Tahoma" w:cs="Tahoma"/>
                  <w:i/>
                </w:rPr>
                <w:t>Temettüler”e</w:t>
              </w:r>
              <w:proofErr w:type="spellEnd"/>
              <w:r w:rsidRPr="00D94904">
                <w:rPr>
                  <w:rStyle w:val="Kpr"/>
                  <w:rFonts w:ascii="Tahoma" w:hAnsi="Tahoma" w:cs="Tahoma"/>
                  <w:i/>
                </w:rPr>
                <w:t xml:space="preserve"> ilişkin 10/2/a</w:t>
              </w:r>
              <w:proofErr w:type="gramStart"/>
              <w:r w:rsidRPr="00D94904">
                <w:rPr>
                  <w:rStyle w:val="Kpr"/>
                  <w:rFonts w:ascii="Tahoma" w:hAnsi="Tahoma" w:cs="Tahoma"/>
                  <w:i/>
                </w:rPr>
                <w:t>)</w:t>
              </w:r>
              <w:proofErr w:type="gramEnd"/>
              <w:r w:rsidRPr="00D94904">
                <w:rPr>
                  <w:rStyle w:val="Kpr"/>
                  <w:rFonts w:ascii="Tahoma" w:hAnsi="Tahoma" w:cs="Tahoma"/>
                  <w:i/>
                </w:rPr>
                <w:t>/(i) maddesi uyarınca İsviçre kaynaklı temettü geliri elde edenler için doldurulması gereken form (Form823B):</w:t>
              </w:r>
            </w:hyperlink>
          </w:p>
        </w:tc>
      </w:tr>
      <w:tr w:rsidR="00D94904" w:rsidRPr="000B6BD9" w:rsidTr="00EA00B6">
        <w:trPr>
          <w:tblCellSpacing w:w="15" w:type="dxa"/>
        </w:trPr>
        <w:tc>
          <w:tcPr>
            <w:tcW w:w="7164" w:type="dxa"/>
            <w:vAlign w:val="center"/>
            <w:hideMark/>
          </w:tcPr>
          <w:p w:rsidR="00D94904" w:rsidRPr="000B6BD9" w:rsidRDefault="00D94904" w:rsidP="00EA00B6">
            <w:r w:rsidRPr="000B6BD9">
              <w:lastRenderedPageBreak/>
              <w:t> </w:t>
            </w:r>
          </w:p>
        </w:tc>
      </w:tr>
    </w:tbl>
    <w:p w:rsidR="00D94904" w:rsidRDefault="00D94904" w:rsidP="00FC5CD5">
      <w:pPr>
        <w:jc w:val="both"/>
        <w:rPr>
          <w:rFonts w:ascii="Tahoma" w:hAnsi="Tahoma" w:cs="Tahoma"/>
          <w:sz w:val="20"/>
          <w:szCs w:val="20"/>
        </w:rPr>
      </w:pPr>
    </w:p>
    <w:sectPr w:rsidR="00D94904" w:rsidSect="00D94904">
      <w:headerReference w:type="default" r:id="rId12"/>
      <w:headerReference w:type="first" r:id="rId13"/>
      <w:footerReference w:type="first" r:id="rId14"/>
      <w:pgSz w:w="11906" w:h="16838"/>
      <w:pgMar w:top="567" w:right="991" w:bottom="568"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09" w:rsidRDefault="00984D09" w:rsidP="00053CFC">
      <w:r>
        <w:separator/>
      </w:r>
    </w:p>
  </w:endnote>
  <w:endnote w:type="continuationSeparator" w:id="0">
    <w:p w:rsidR="00984D09" w:rsidRDefault="00984D09"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FF" w:rsidRDefault="00376CFF">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09" w:rsidRDefault="00984D09" w:rsidP="00053CFC">
      <w:r>
        <w:separator/>
      </w:r>
    </w:p>
  </w:footnote>
  <w:footnote w:type="continuationSeparator" w:id="0">
    <w:p w:rsidR="00984D09" w:rsidRDefault="00984D09"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FF" w:rsidRDefault="00376CFF"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376CFF" w:rsidRDefault="00376CFF" w:rsidP="00B60A51">
    <w:pPr>
      <w:pStyle w:val="stbilgi"/>
      <w:ind w:right="360"/>
      <w:rPr>
        <w:lang w:val="tr-TR"/>
      </w:rPr>
    </w:pPr>
  </w:p>
  <w:p w:rsidR="00376CFF" w:rsidRDefault="00376CFF"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FF" w:rsidRDefault="00376CFF">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376CFF" w:rsidRDefault="00376CF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C"/>
      </v:shape>
    </w:pict>
  </w:numPicBullet>
  <w:numPicBullet w:numPicBulletId="1">
    <w:pict>
      <v:shape id="_x0000_i1036" type="#_x0000_t75" alt="http://www.gib.gov.tr/fileadmin/template/main/images/1p.gif" style="width:.75pt;height:.75pt;visibility:visible" o:bullet="t">
        <v:imagedata r:id="rId2" o:title="1p"/>
      </v:shape>
    </w:pict>
  </w:numPicBullet>
  <w:numPicBullet w:numPicBulletId="2">
    <w:pict>
      <v:shape id="_x0000_i1037" type="#_x0000_t75" style="width:.75pt;height:.75pt" o:bullet="t">
        <v:imagedata r:id="rId3" o:title="clip_image001"/>
      </v:shape>
    </w:pict>
  </w:numPicBullet>
  <w:abstractNum w:abstractNumId="0">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FC0518C"/>
    <w:multiLevelType w:val="hybridMultilevel"/>
    <w:tmpl w:val="6D12C75E"/>
    <w:lvl w:ilvl="0" w:tplc="16FE7C74">
      <w:start w:val="1"/>
      <w:numFmt w:val="bullet"/>
      <w:lvlText w:val=""/>
      <w:lvlPicBulletId w:val="1"/>
      <w:lvlJc w:val="left"/>
      <w:pPr>
        <w:tabs>
          <w:tab w:val="num" w:pos="720"/>
        </w:tabs>
        <w:ind w:left="720" w:hanging="360"/>
      </w:pPr>
      <w:rPr>
        <w:rFonts w:ascii="Symbol" w:hAnsi="Symbol" w:hint="default"/>
      </w:rPr>
    </w:lvl>
    <w:lvl w:ilvl="1" w:tplc="DC008E96" w:tentative="1">
      <w:start w:val="1"/>
      <w:numFmt w:val="bullet"/>
      <w:lvlText w:val=""/>
      <w:lvlJc w:val="left"/>
      <w:pPr>
        <w:tabs>
          <w:tab w:val="num" w:pos="1440"/>
        </w:tabs>
        <w:ind w:left="1440" w:hanging="360"/>
      </w:pPr>
      <w:rPr>
        <w:rFonts w:ascii="Symbol" w:hAnsi="Symbol" w:hint="default"/>
      </w:rPr>
    </w:lvl>
    <w:lvl w:ilvl="2" w:tplc="7610E356" w:tentative="1">
      <w:start w:val="1"/>
      <w:numFmt w:val="bullet"/>
      <w:lvlText w:val=""/>
      <w:lvlJc w:val="left"/>
      <w:pPr>
        <w:tabs>
          <w:tab w:val="num" w:pos="2160"/>
        </w:tabs>
        <w:ind w:left="2160" w:hanging="360"/>
      </w:pPr>
      <w:rPr>
        <w:rFonts w:ascii="Symbol" w:hAnsi="Symbol" w:hint="default"/>
      </w:rPr>
    </w:lvl>
    <w:lvl w:ilvl="3" w:tplc="0A9C57F6" w:tentative="1">
      <w:start w:val="1"/>
      <w:numFmt w:val="bullet"/>
      <w:lvlText w:val=""/>
      <w:lvlJc w:val="left"/>
      <w:pPr>
        <w:tabs>
          <w:tab w:val="num" w:pos="2880"/>
        </w:tabs>
        <w:ind w:left="2880" w:hanging="360"/>
      </w:pPr>
      <w:rPr>
        <w:rFonts w:ascii="Symbol" w:hAnsi="Symbol" w:hint="default"/>
      </w:rPr>
    </w:lvl>
    <w:lvl w:ilvl="4" w:tplc="14DE02B8" w:tentative="1">
      <w:start w:val="1"/>
      <w:numFmt w:val="bullet"/>
      <w:lvlText w:val=""/>
      <w:lvlJc w:val="left"/>
      <w:pPr>
        <w:tabs>
          <w:tab w:val="num" w:pos="3600"/>
        </w:tabs>
        <w:ind w:left="3600" w:hanging="360"/>
      </w:pPr>
      <w:rPr>
        <w:rFonts w:ascii="Symbol" w:hAnsi="Symbol" w:hint="default"/>
      </w:rPr>
    </w:lvl>
    <w:lvl w:ilvl="5" w:tplc="C33ECB3E" w:tentative="1">
      <w:start w:val="1"/>
      <w:numFmt w:val="bullet"/>
      <w:lvlText w:val=""/>
      <w:lvlJc w:val="left"/>
      <w:pPr>
        <w:tabs>
          <w:tab w:val="num" w:pos="4320"/>
        </w:tabs>
        <w:ind w:left="4320" w:hanging="360"/>
      </w:pPr>
      <w:rPr>
        <w:rFonts w:ascii="Symbol" w:hAnsi="Symbol" w:hint="default"/>
      </w:rPr>
    </w:lvl>
    <w:lvl w:ilvl="6" w:tplc="9B56A8C4" w:tentative="1">
      <w:start w:val="1"/>
      <w:numFmt w:val="bullet"/>
      <w:lvlText w:val=""/>
      <w:lvlJc w:val="left"/>
      <w:pPr>
        <w:tabs>
          <w:tab w:val="num" w:pos="5040"/>
        </w:tabs>
        <w:ind w:left="5040" w:hanging="360"/>
      </w:pPr>
      <w:rPr>
        <w:rFonts w:ascii="Symbol" w:hAnsi="Symbol" w:hint="default"/>
      </w:rPr>
    </w:lvl>
    <w:lvl w:ilvl="7" w:tplc="0CE40388" w:tentative="1">
      <w:start w:val="1"/>
      <w:numFmt w:val="bullet"/>
      <w:lvlText w:val=""/>
      <w:lvlJc w:val="left"/>
      <w:pPr>
        <w:tabs>
          <w:tab w:val="num" w:pos="5760"/>
        </w:tabs>
        <w:ind w:left="5760" w:hanging="360"/>
      </w:pPr>
      <w:rPr>
        <w:rFonts w:ascii="Symbol" w:hAnsi="Symbol" w:hint="default"/>
      </w:rPr>
    </w:lvl>
    <w:lvl w:ilvl="8" w:tplc="B8BE089C" w:tentative="1">
      <w:start w:val="1"/>
      <w:numFmt w:val="bullet"/>
      <w:lvlText w:val=""/>
      <w:lvlJc w:val="left"/>
      <w:pPr>
        <w:tabs>
          <w:tab w:val="num" w:pos="6480"/>
        </w:tabs>
        <w:ind w:left="6480" w:hanging="360"/>
      </w:pPr>
      <w:rPr>
        <w:rFonts w:ascii="Symbol" w:hAnsi="Symbol" w:hint="default"/>
      </w:rPr>
    </w:lvl>
  </w:abstractNum>
  <w:abstractNum w:abstractNumId="7">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5">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4">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5">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9">
    <w:nsid w:val="754C46BD"/>
    <w:multiLevelType w:val="hybridMultilevel"/>
    <w:tmpl w:val="3FC49D46"/>
    <w:lvl w:ilvl="0" w:tplc="6D4EBD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8"/>
  </w:num>
  <w:num w:numId="2">
    <w:abstractNumId w:val="2"/>
  </w:num>
  <w:num w:numId="3">
    <w:abstractNumId w:val="17"/>
  </w:num>
  <w:num w:numId="4">
    <w:abstractNumId w:val="18"/>
  </w:num>
  <w:num w:numId="5">
    <w:abstractNumId w:val="23"/>
  </w:num>
  <w:num w:numId="6">
    <w:abstractNumId w:val="20"/>
  </w:num>
  <w:num w:numId="7">
    <w:abstractNumId w:val="14"/>
  </w:num>
  <w:num w:numId="8">
    <w:abstractNumId w:val="14"/>
  </w:num>
  <w:num w:numId="9">
    <w:abstractNumId w:val="4"/>
  </w:num>
  <w:num w:numId="10">
    <w:abstractNumId w:val="10"/>
  </w:num>
  <w:num w:numId="11">
    <w:abstractNumId w:val="12"/>
  </w:num>
  <w:num w:numId="12">
    <w:abstractNumId w:val="11"/>
  </w:num>
  <w:num w:numId="13">
    <w:abstractNumId w:val="22"/>
  </w:num>
  <w:num w:numId="14">
    <w:abstractNumId w:val="13"/>
  </w:num>
  <w:num w:numId="15">
    <w:abstractNumId w:val="26"/>
  </w:num>
  <w:num w:numId="16">
    <w:abstractNumId w:val="21"/>
  </w:num>
  <w:num w:numId="17">
    <w:abstractNumId w:val="25"/>
  </w:num>
  <w:num w:numId="18">
    <w:abstractNumId w:val="7"/>
  </w:num>
  <w:num w:numId="19">
    <w:abstractNumId w:val="15"/>
  </w:num>
  <w:num w:numId="20">
    <w:abstractNumId w:val="27"/>
  </w:num>
  <w:num w:numId="21">
    <w:abstractNumId w:val="16"/>
  </w:num>
  <w:num w:numId="22">
    <w:abstractNumId w:val="5"/>
  </w:num>
  <w:num w:numId="23">
    <w:abstractNumId w:val="30"/>
  </w:num>
  <w:num w:numId="24">
    <w:abstractNumId w:val="0"/>
  </w:num>
  <w:num w:numId="25">
    <w:abstractNumId w:val="1"/>
  </w:num>
  <w:num w:numId="26">
    <w:abstractNumId w:val="9"/>
  </w:num>
  <w:num w:numId="27">
    <w:abstractNumId w:val="3"/>
  </w:num>
  <w:num w:numId="28">
    <w:abstractNumId w:val="28"/>
  </w:num>
  <w:num w:numId="29">
    <w:abstractNumId w:val="24"/>
  </w:num>
  <w:num w:numId="30">
    <w:abstractNumId w:val="19"/>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66E"/>
    <w:rsid w:val="00026C78"/>
    <w:rsid w:val="0002717A"/>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86C"/>
    <w:rsid w:val="00063985"/>
    <w:rsid w:val="000671AE"/>
    <w:rsid w:val="00067AA2"/>
    <w:rsid w:val="000702C4"/>
    <w:rsid w:val="000705DE"/>
    <w:rsid w:val="0007183A"/>
    <w:rsid w:val="000719F0"/>
    <w:rsid w:val="00073A73"/>
    <w:rsid w:val="0007468B"/>
    <w:rsid w:val="0007479A"/>
    <w:rsid w:val="000810A6"/>
    <w:rsid w:val="00082774"/>
    <w:rsid w:val="00082F15"/>
    <w:rsid w:val="000853A3"/>
    <w:rsid w:val="0009307B"/>
    <w:rsid w:val="00094E2A"/>
    <w:rsid w:val="000955C9"/>
    <w:rsid w:val="00095E1A"/>
    <w:rsid w:val="000960DC"/>
    <w:rsid w:val="000976CB"/>
    <w:rsid w:val="000A0F7E"/>
    <w:rsid w:val="000A23EC"/>
    <w:rsid w:val="000A294C"/>
    <w:rsid w:val="000A332A"/>
    <w:rsid w:val="000A347E"/>
    <w:rsid w:val="000A5041"/>
    <w:rsid w:val="000A567D"/>
    <w:rsid w:val="000A5AEF"/>
    <w:rsid w:val="000A7167"/>
    <w:rsid w:val="000B07BE"/>
    <w:rsid w:val="000B3269"/>
    <w:rsid w:val="000B4587"/>
    <w:rsid w:val="000B6E48"/>
    <w:rsid w:val="000C2520"/>
    <w:rsid w:val="000C3D37"/>
    <w:rsid w:val="000C54B8"/>
    <w:rsid w:val="000C6D9E"/>
    <w:rsid w:val="000C6EC1"/>
    <w:rsid w:val="000D0660"/>
    <w:rsid w:val="000D165F"/>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33AC"/>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867A6"/>
    <w:rsid w:val="001914B2"/>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BE1"/>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A39"/>
    <w:rsid w:val="00237BA0"/>
    <w:rsid w:val="002400E9"/>
    <w:rsid w:val="00240627"/>
    <w:rsid w:val="00240F10"/>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AFB"/>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76CFF"/>
    <w:rsid w:val="00380A46"/>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1E5D"/>
    <w:rsid w:val="003B315A"/>
    <w:rsid w:val="003B4C93"/>
    <w:rsid w:val="003B4E2A"/>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92E"/>
    <w:rsid w:val="00481EE6"/>
    <w:rsid w:val="00482677"/>
    <w:rsid w:val="004826D6"/>
    <w:rsid w:val="00482F5C"/>
    <w:rsid w:val="004837BC"/>
    <w:rsid w:val="00484DE6"/>
    <w:rsid w:val="00485125"/>
    <w:rsid w:val="00487F43"/>
    <w:rsid w:val="00490AC4"/>
    <w:rsid w:val="00491436"/>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217D"/>
    <w:rsid w:val="004B40A0"/>
    <w:rsid w:val="004B471B"/>
    <w:rsid w:val="004B4AE7"/>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56A"/>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46F"/>
    <w:rsid w:val="00576B29"/>
    <w:rsid w:val="005771F1"/>
    <w:rsid w:val="005773A6"/>
    <w:rsid w:val="00577B69"/>
    <w:rsid w:val="00580D90"/>
    <w:rsid w:val="00581999"/>
    <w:rsid w:val="005819E2"/>
    <w:rsid w:val="00582A9B"/>
    <w:rsid w:val="00583413"/>
    <w:rsid w:val="005845B9"/>
    <w:rsid w:val="00585EA3"/>
    <w:rsid w:val="005878D9"/>
    <w:rsid w:val="00587FA8"/>
    <w:rsid w:val="00590B4B"/>
    <w:rsid w:val="005924D4"/>
    <w:rsid w:val="00593598"/>
    <w:rsid w:val="00593BCC"/>
    <w:rsid w:val="00594314"/>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3EA3"/>
    <w:rsid w:val="005C43DF"/>
    <w:rsid w:val="005C550C"/>
    <w:rsid w:val="005C6DA6"/>
    <w:rsid w:val="005D2AE1"/>
    <w:rsid w:val="005D2FF3"/>
    <w:rsid w:val="005D3AEA"/>
    <w:rsid w:val="005D3C88"/>
    <w:rsid w:val="005E0C7E"/>
    <w:rsid w:val="005E137F"/>
    <w:rsid w:val="005E3AE6"/>
    <w:rsid w:val="005E3BD2"/>
    <w:rsid w:val="005E493C"/>
    <w:rsid w:val="005E565E"/>
    <w:rsid w:val="005E63EE"/>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E2"/>
    <w:rsid w:val="0062066D"/>
    <w:rsid w:val="00621038"/>
    <w:rsid w:val="006220B2"/>
    <w:rsid w:val="0062366A"/>
    <w:rsid w:val="00623ECF"/>
    <w:rsid w:val="00624493"/>
    <w:rsid w:val="00627B5B"/>
    <w:rsid w:val="00630938"/>
    <w:rsid w:val="00630C4E"/>
    <w:rsid w:val="00630CA2"/>
    <w:rsid w:val="006311CB"/>
    <w:rsid w:val="00636051"/>
    <w:rsid w:val="0063728C"/>
    <w:rsid w:val="00640046"/>
    <w:rsid w:val="00642244"/>
    <w:rsid w:val="00644A66"/>
    <w:rsid w:val="00644E99"/>
    <w:rsid w:val="00645CFF"/>
    <w:rsid w:val="00645E6C"/>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2E6D"/>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0BA"/>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5ADA"/>
    <w:rsid w:val="006E65E3"/>
    <w:rsid w:val="006E731E"/>
    <w:rsid w:val="006F0D8C"/>
    <w:rsid w:val="006F13CD"/>
    <w:rsid w:val="006F45F9"/>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E7D96"/>
    <w:rsid w:val="007F1747"/>
    <w:rsid w:val="007F7601"/>
    <w:rsid w:val="007F7A3C"/>
    <w:rsid w:val="008008E9"/>
    <w:rsid w:val="00801E80"/>
    <w:rsid w:val="00801EBD"/>
    <w:rsid w:val="008021B8"/>
    <w:rsid w:val="008045E1"/>
    <w:rsid w:val="008064FF"/>
    <w:rsid w:val="00806DB1"/>
    <w:rsid w:val="008070BB"/>
    <w:rsid w:val="0080729C"/>
    <w:rsid w:val="0080735E"/>
    <w:rsid w:val="008075B1"/>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389F"/>
    <w:rsid w:val="008543E4"/>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129"/>
    <w:rsid w:val="008A735C"/>
    <w:rsid w:val="008A77D1"/>
    <w:rsid w:val="008B158D"/>
    <w:rsid w:val="008B269E"/>
    <w:rsid w:val="008B3011"/>
    <w:rsid w:val="008B3A85"/>
    <w:rsid w:val="008B43B1"/>
    <w:rsid w:val="008C08E7"/>
    <w:rsid w:val="008C19D6"/>
    <w:rsid w:val="008C2516"/>
    <w:rsid w:val="008C289B"/>
    <w:rsid w:val="008C2B76"/>
    <w:rsid w:val="008C48CE"/>
    <w:rsid w:val="008C5B90"/>
    <w:rsid w:val="008C6FD4"/>
    <w:rsid w:val="008C76D3"/>
    <w:rsid w:val="008C7CA4"/>
    <w:rsid w:val="008C7F99"/>
    <w:rsid w:val="008D00A8"/>
    <w:rsid w:val="008D0397"/>
    <w:rsid w:val="008D19E7"/>
    <w:rsid w:val="008D1BFF"/>
    <w:rsid w:val="008D2D68"/>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D9A"/>
    <w:rsid w:val="00961E73"/>
    <w:rsid w:val="00963433"/>
    <w:rsid w:val="0096687D"/>
    <w:rsid w:val="00966E67"/>
    <w:rsid w:val="00967E84"/>
    <w:rsid w:val="00970EBA"/>
    <w:rsid w:val="00971B4D"/>
    <w:rsid w:val="009722B1"/>
    <w:rsid w:val="00974AB2"/>
    <w:rsid w:val="00975AE5"/>
    <w:rsid w:val="00975C13"/>
    <w:rsid w:val="009776B7"/>
    <w:rsid w:val="009807D8"/>
    <w:rsid w:val="00980EB7"/>
    <w:rsid w:val="0098147A"/>
    <w:rsid w:val="00981CE6"/>
    <w:rsid w:val="00983D3A"/>
    <w:rsid w:val="00984D09"/>
    <w:rsid w:val="00990D31"/>
    <w:rsid w:val="00991FFA"/>
    <w:rsid w:val="009925B2"/>
    <w:rsid w:val="009927C4"/>
    <w:rsid w:val="0099506E"/>
    <w:rsid w:val="00996DA6"/>
    <w:rsid w:val="009A185C"/>
    <w:rsid w:val="009A3068"/>
    <w:rsid w:val="009A50F6"/>
    <w:rsid w:val="009A5B9E"/>
    <w:rsid w:val="009A7776"/>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59F"/>
    <w:rsid w:val="009F2B62"/>
    <w:rsid w:val="009F59B6"/>
    <w:rsid w:val="009F76BD"/>
    <w:rsid w:val="00A00828"/>
    <w:rsid w:val="00A01A88"/>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C6FE4"/>
    <w:rsid w:val="00AD01F9"/>
    <w:rsid w:val="00AD031B"/>
    <w:rsid w:val="00AD046B"/>
    <w:rsid w:val="00AD097E"/>
    <w:rsid w:val="00AD09D9"/>
    <w:rsid w:val="00AD0A0C"/>
    <w:rsid w:val="00AD1031"/>
    <w:rsid w:val="00AD19AC"/>
    <w:rsid w:val="00AD1EC9"/>
    <w:rsid w:val="00AD249A"/>
    <w:rsid w:val="00AD2BC5"/>
    <w:rsid w:val="00AD2D15"/>
    <w:rsid w:val="00AD44F8"/>
    <w:rsid w:val="00AD4EDB"/>
    <w:rsid w:val="00AD5321"/>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C7A"/>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21F"/>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A05"/>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A76AD"/>
    <w:rsid w:val="00CB03B4"/>
    <w:rsid w:val="00CB0988"/>
    <w:rsid w:val="00CB18BE"/>
    <w:rsid w:val="00CB1EA9"/>
    <w:rsid w:val="00CB1F5E"/>
    <w:rsid w:val="00CB24AC"/>
    <w:rsid w:val="00CB269A"/>
    <w:rsid w:val="00CB5A85"/>
    <w:rsid w:val="00CB6772"/>
    <w:rsid w:val="00CB6913"/>
    <w:rsid w:val="00CB694E"/>
    <w:rsid w:val="00CB75DA"/>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2B32"/>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10410"/>
    <w:rsid w:val="00D10E7E"/>
    <w:rsid w:val="00D11497"/>
    <w:rsid w:val="00D1274B"/>
    <w:rsid w:val="00D13512"/>
    <w:rsid w:val="00D14E01"/>
    <w:rsid w:val="00D156C1"/>
    <w:rsid w:val="00D16933"/>
    <w:rsid w:val="00D17D91"/>
    <w:rsid w:val="00D2087D"/>
    <w:rsid w:val="00D20EA6"/>
    <w:rsid w:val="00D221AB"/>
    <w:rsid w:val="00D22D1B"/>
    <w:rsid w:val="00D25489"/>
    <w:rsid w:val="00D25F53"/>
    <w:rsid w:val="00D262ED"/>
    <w:rsid w:val="00D26843"/>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904"/>
    <w:rsid w:val="00D94B2A"/>
    <w:rsid w:val="00D9506A"/>
    <w:rsid w:val="00D97E40"/>
    <w:rsid w:val="00DA1210"/>
    <w:rsid w:val="00DA123B"/>
    <w:rsid w:val="00DA1DEA"/>
    <w:rsid w:val="00DA1F47"/>
    <w:rsid w:val="00DA2E64"/>
    <w:rsid w:val="00DA39C4"/>
    <w:rsid w:val="00DA418B"/>
    <w:rsid w:val="00DA4782"/>
    <w:rsid w:val="00DA7764"/>
    <w:rsid w:val="00DA77A0"/>
    <w:rsid w:val="00DB0A62"/>
    <w:rsid w:val="00DB1A73"/>
    <w:rsid w:val="00DB217B"/>
    <w:rsid w:val="00DB2A9F"/>
    <w:rsid w:val="00DB2C84"/>
    <w:rsid w:val="00DB3874"/>
    <w:rsid w:val="00DB4518"/>
    <w:rsid w:val="00DB7EBE"/>
    <w:rsid w:val="00DC062B"/>
    <w:rsid w:val="00DC1226"/>
    <w:rsid w:val="00DC183B"/>
    <w:rsid w:val="00DC1E01"/>
    <w:rsid w:val="00DC3B04"/>
    <w:rsid w:val="00DC43DE"/>
    <w:rsid w:val="00DC5022"/>
    <w:rsid w:val="00DC742F"/>
    <w:rsid w:val="00DD0E48"/>
    <w:rsid w:val="00DD126C"/>
    <w:rsid w:val="00DD252F"/>
    <w:rsid w:val="00DD3985"/>
    <w:rsid w:val="00DD59DA"/>
    <w:rsid w:val="00DE01B3"/>
    <w:rsid w:val="00DE0877"/>
    <w:rsid w:val="00DE1D32"/>
    <w:rsid w:val="00DE28F8"/>
    <w:rsid w:val="00DE67FB"/>
    <w:rsid w:val="00DE7582"/>
    <w:rsid w:val="00DF1DF0"/>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16E"/>
    <w:rsid w:val="00E34B3D"/>
    <w:rsid w:val="00E34C1E"/>
    <w:rsid w:val="00E355EE"/>
    <w:rsid w:val="00E35AC3"/>
    <w:rsid w:val="00E36298"/>
    <w:rsid w:val="00E3776F"/>
    <w:rsid w:val="00E40FCC"/>
    <w:rsid w:val="00E42945"/>
    <w:rsid w:val="00E46627"/>
    <w:rsid w:val="00E47321"/>
    <w:rsid w:val="00E47996"/>
    <w:rsid w:val="00E501E7"/>
    <w:rsid w:val="00E5038A"/>
    <w:rsid w:val="00E51189"/>
    <w:rsid w:val="00E511B3"/>
    <w:rsid w:val="00E5221E"/>
    <w:rsid w:val="00E52389"/>
    <w:rsid w:val="00E53397"/>
    <w:rsid w:val="00E57C71"/>
    <w:rsid w:val="00E57EA4"/>
    <w:rsid w:val="00E60D3E"/>
    <w:rsid w:val="00E6182A"/>
    <w:rsid w:val="00E64AAE"/>
    <w:rsid w:val="00E65AC4"/>
    <w:rsid w:val="00E66CC6"/>
    <w:rsid w:val="00E676EB"/>
    <w:rsid w:val="00E67E60"/>
    <w:rsid w:val="00E7049F"/>
    <w:rsid w:val="00E73338"/>
    <w:rsid w:val="00E73851"/>
    <w:rsid w:val="00E73F72"/>
    <w:rsid w:val="00E755DC"/>
    <w:rsid w:val="00E75725"/>
    <w:rsid w:val="00E77540"/>
    <w:rsid w:val="00E8012C"/>
    <w:rsid w:val="00E8461F"/>
    <w:rsid w:val="00E84715"/>
    <w:rsid w:val="00E872B3"/>
    <w:rsid w:val="00E87C5C"/>
    <w:rsid w:val="00E90BD8"/>
    <w:rsid w:val="00E920E8"/>
    <w:rsid w:val="00E92776"/>
    <w:rsid w:val="00E93801"/>
    <w:rsid w:val="00E941D1"/>
    <w:rsid w:val="00E944D7"/>
    <w:rsid w:val="00E94A37"/>
    <w:rsid w:val="00E9543F"/>
    <w:rsid w:val="00E95D9C"/>
    <w:rsid w:val="00E96E6E"/>
    <w:rsid w:val="00E97B20"/>
    <w:rsid w:val="00EA0AE1"/>
    <w:rsid w:val="00EA1C7E"/>
    <w:rsid w:val="00EA38D8"/>
    <w:rsid w:val="00EA4AAC"/>
    <w:rsid w:val="00EA4C84"/>
    <w:rsid w:val="00EA5553"/>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36DE"/>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A9F"/>
    <w:rsid w:val="00F17DAF"/>
    <w:rsid w:val="00F2027A"/>
    <w:rsid w:val="00F209E7"/>
    <w:rsid w:val="00F20ECA"/>
    <w:rsid w:val="00F219B3"/>
    <w:rsid w:val="00F22E03"/>
    <w:rsid w:val="00F240A9"/>
    <w:rsid w:val="00F2417D"/>
    <w:rsid w:val="00F252DC"/>
    <w:rsid w:val="00F25E8E"/>
    <w:rsid w:val="00F25F17"/>
    <w:rsid w:val="00F30F64"/>
    <w:rsid w:val="00F31C54"/>
    <w:rsid w:val="00F3201D"/>
    <w:rsid w:val="00F32A59"/>
    <w:rsid w:val="00F33925"/>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101E"/>
    <w:rsid w:val="00F520AA"/>
    <w:rsid w:val="00F5277E"/>
    <w:rsid w:val="00F539C7"/>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C35"/>
    <w:rsid w:val="00F77F71"/>
    <w:rsid w:val="00F806FB"/>
    <w:rsid w:val="00F81057"/>
    <w:rsid w:val="00F8128F"/>
    <w:rsid w:val="00F81795"/>
    <w:rsid w:val="00F8263C"/>
    <w:rsid w:val="00F82C7D"/>
    <w:rsid w:val="00F83C4D"/>
    <w:rsid w:val="00F842E8"/>
    <w:rsid w:val="00F84729"/>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23EB"/>
    <w:rsid w:val="00FC394C"/>
    <w:rsid w:val="00FC4A05"/>
    <w:rsid w:val="00FC4B80"/>
    <w:rsid w:val="00FC5CD5"/>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13"/>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CB6913"/>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CB6913"/>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CB6913"/>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34"/>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34"/>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54503222">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6429975">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05884054">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4598760">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v.admin.ch/verrechnungssteuer/dienstleistungen/00253/00626/index.html?la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gov.tr/fileadmin/CifteVergilendirme/form823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b.gov.tr/fileadmin/CifteVergilendirme/form60.pdf" TargetMode="External"/><Relationship Id="rId4" Type="http://schemas.openxmlformats.org/officeDocument/2006/relationships/settings" Target="settings.xml"/><Relationship Id="rId9" Type="http://schemas.openxmlformats.org/officeDocument/2006/relationships/hyperlink" Target="http://www.estv.admin.ch/verrechnungssteuer/dienstleistungen/00253/00625/index.html?lan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123B-D267-416C-954B-00B91593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964</Words>
  <Characters>5496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6448</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30</cp:revision>
  <cp:lastPrinted>2013-10-09T11:29:00Z</cp:lastPrinted>
  <dcterms:created xsi:type="dcterms:W3CDTF">2014-07-07T13:06:00Z</dcterms:created>
  <dcterms:modified xsi:type="dcterms:W3CDTF">2014-08-15T12:58:00Z</dcterms:modified>
</cp:coreProperties>
</file>